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42" w:rsidRDefault="00B62742">
      <w:r>
        <w:t>Przedmiar robót do zapytania ofertowego:</w:t>
      </w:r>
    </w:p>
    <w:p w:rsidR="002858F3" w:rsidRDefault="00B62742">
      <w:r>
        <w:t>„ Malowanie sali gimnastycznej wraz z pomieszczeniami pomocniczymi, malowanie łącznika i korytarza na parterze budynku szkoły  w Zespole Szkół Zawodowych im. S. Staszica i Centrum Kształcenia Ustawicznego w Ostródzie”.</w:t>
      </w:r>
    </w:p>
    <w:tbl>
      <w:tblPr>
        <w:tblStyle w:val="Tabela-Siatka"/>
        <w:tblW w:w="0" w:type="auto"/>
        <w:tblLook w:val="04A0"/>
      </w:tblPr>
      <w:tblGrid>
        <w:gridCol w:w="534"/>
        <w:gridCol w:w="4394"/>
        <w:gridCol w:w="995"/>
        <w:gridCol w:w="1701"/>
        <w:gridCol w:w="1591"/>
      </w:tblGrid>
      <w:tr w:rsidR="00B62742" w:rsidTr="00B62742">
        <w:tc>
          <w:tcPr>
            <w:tcW w:w="534" w:type="dxa"/>
          </w:tcPr>
          <w:p w:rsidR="00B62742" w:rsidRDefault="00B62742" w:rsidP="00B62742">
            <w:pPr>
              <w:jc w:val="center"/>
            </w:pPr>
            <w:r>
              <w:t>Lp.</w:t>
            </w:r>
          </w:p>
        </w:tc>
        <w:tc>
          <w:tcPr>
            <w:tcW w:w="4394" w:type="dxa"/>
          </w:tcPr>
          <w:p w:rsidR="00B62742" w:rsidRDefault="00B62742">
            <w:r>
              <w:t>Opis prac</w:t>
            </w:r>
          </w:p>
        </w:tc>
        <w:tc>
          <w:tcPr>
            <w:tcW w:w="992" w:type="dxa"/>
          </w:tcPr>
          <w:p w:rsidR="00B62742" w:rsidRDefault="00B62742" w:rsidP="00B62742">
            <w:pPr>
              <w:jc w:val="center"/>
            </w:pPr>
            <w:r>
              <w:t>j.m.</w:t>
            </w:r>
          </w:p>
        </w:tc>
        <w:tc>
          <w:tcPr>
            <w:tcW w:w="1701" w:type="dxa"/>
          </w:tcPr>
          <w:p w:rsidR="00B62742" w:rsidRDefault="00B62742">
            <w:r>
              <w:t>Poszczególne pozycje</w:t>
            </w:r>
          </w:p>
        </w:tc>
        <w:tc>
          <w:tcPr>
            <w:tcW w:w="1591" w:type="dxa"/>
          </w:tcPr>
          <w:p w:rsidR="00B62742" w:rsidRDefault="00B62742">
            <w:r>
              <w:t>Razem</w:t>
            </w:r>
          </w:p>
        </w:tc>
      </w:tr>
      <w:tr w:rsidR="00B62742" w:rsidTr="00B62742">
        <w:tc>
          <w:tcPr>
            <w:tcW w:w="534" w:type="dxa"/>
          </w:tcPr>
          <w:p w:rsidR="00B62742" w:rsidRDefault="00B62742" w:rsidP="00B62742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B62742" w:rsidRDefault="00B62742">
            <w:r>
              <w:t>Zabezpieczenie podłóg folią</w:t>
            </w:r>
          </w:p>
          <w:p w:rsidR="004B6E57" w:rsidRDefault="004B6E57"/>
        </w:tc>
        <w:tc>
          <w:tcPr>
            <w:tcW w:w="992" w:type="dxa"/>
          </w:tcPr>
          <w:p w:rsidR="00B62742" w:rsidRDefault="00B62742" w:rsidP="00B62742">
            <w:pPr>
              <w:jc w:val="center"/>
            </w:pPr>
            <w:r>
              <w:t>m2</w:t>
            </w:r>
          </w:p>
        </w:tc>
        <w:tc>
          <w:tcPr>
            <w:tcW w:w="1701" w:type="dxa"/>
          </w:tcPr>
          <w:p w:rsidR="00B62742" w:rsidRDefault="00B62742">
            <w:r>
              <w:t>1300</w:t>
            </w:r>
          </w:p>
        </w:tc>
        <w:tc>
          <w:tcPr>
            <w:tcW w:w="1591" w:type="dxa"/>
          </w:tcPr>
          <w:p w:rsidR="00B62742" w:rsidRDefault="00B62742">
            <w:r>
              <w:t>1300</w:t>
            </w:r>
          </w:p>
        </w:tc>
      </w:tr>
      <w:tr w:rsidR="00B62742" w:rsidTr="004B6E57">
        <w:trPr>
          <w:trHeight w:val="1370"/>
        </w:trPr>
        <w:tc>
          <w:tcPr>
            <w:tcW w:w="534" w:type="dxa"/>
          </w:tcPr>
          <w:p w:rsidR="00B62742" w:rsidRDefault="00B62742" w:rsidP="00B62742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B62742" w:rsidRDefault="00B62742" w:rsidP="00B62742">
            <w:pPr>
              <w:jc w:val="both"/>
            </w:pPr>
            <w:r>
              <w:t xml:space="preserve">Uzupełnienie tynków wewnętrznych zwykłych kat. III z zaprawy </w:t>
            </w:r>
            <w:proofErr w:type="spellStart"/>
            <w:r>
              <w:t>cem</w:t>
            </w:r>
            <w:proofErr w:type="spellEnd"/>
            <w:r>
              <w:t xml:space="preserve">. – </w:t>
            </w:r>
            <w:proofErr w:type="spellStart"/>
            <w:r>
              <w:t>wap</w:t>
            </w:r>
            <w:proofErr w:type="spellEnd"/>
            <w:r>
              <w:t xml:space="preserve">. Na ścianach </w:t>
            </w:r>
            <w:r>
              <w:br/>
              <w:t>i słupach prostokątnych na podłożu z cegły, pustaków ceramicznych, gazo- i pianobetonów do powierzchni do 1m2 w 1 miejscu</w:t>
            </w:r>
          </w:p>
        </w:tc>
        <w:tc>
          <w:tcPr>
            <w:tcW w:w="992" w:type="dxa"/>
          </w:tcPr>
          <w:p w:rsidR="00B62742" w:rsidRDefault="00B62742" w:rsidP="00B62742">
            <w:pPr>
              <w:jc w:val="center"/>
            </w:pPr>
            <w:r w:rsidRPr="003E6EA5">
              <w:t>m2</w:t>
            </w:r>
          </w:p>
        </w:tc>
        <w:tc>
          <w:tcPr>
            <w:tcW w:w="1701" w:type="dxa"/>
          </w:tcPr>
          <w:p w:rsidR="00B62742" w:rsidRDefault="00B62742"/>
          <w:p w:rsidR="00B62742" w:rsidRDefault="00B62742"/>
          <w:p w:rsidR="00B62742" w:rsidRDefault="00B62742"/>
          <w:p w:rsidR="00B62742" w:rsidRDefault="00B62742"/>
          <w:p w:rsidR="00B62742" w:rsidRDefault="00B62742"/>
          <w:p w:rsidR="00B62742" w:rsidRDefault="00452FF0">
            <w:r>
              <w:t>80</w:t>
            </w:r>
          </w:p>
        </w:tc>
        <w:tc>
          <w:tcPr>
            <w:tcW w:w="1591" w:type="dxa"/>
          </w:tcPr>
          <w:p w:rsidR="00B62742" w:rsidRDefault="00B62742"/>
          <w:p w:rsidR="00B62742" w:rsidRDefault="00B62742"/>
          <w:p w:rsidR="00B62742" w:rsidRDefault="00B62742"/>
          <w:p w:rsidR="00B62742" w:rsidRDefault="00B62742"/>
          <w:p w:rsidR="00B62742" w:rsidRDefault="00B62742"/>
          <w:p w:rsidR="00B62742" w:rsidRDefault="00452FF0">
            <w:r>
              <w:t>80</w:t>
            </w:r>
          </w:p>
        </w:tc>
      </w:tr>
      <w:tr w:rsidR="00B62742" w:rsidTr="00B62742">
        <w:tc>
          <w:tcPr>
            <w:tcW w:w="534" w:type="dxa"/>
          </w:tcPr>
          <w:p w:rsidR="00B62742" w:rsidRDefault="00B62742" w:rsidP="00B62742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B62742" w:rsidRDefault="00452FF0" w:rsidP="00B62742">
            <w:pPr>
              <w:jc w:val="both"/>
            </w:pPr>
            <w:r>
              <w:t>Wewnętrzne gładzie gipsowe dwuwarstwowe na ścianach z elementów prefabrykowanych i betonów wylewanych</w:t>
            </w:r>
          </w:p>
        </w:tc>
        <w:tc>
          <w:tcPr>
            <w:tcW w:w="992" w:type="dxa"/>
          </w:tcPr>
          <w:p w:rsidR="00B62742" w:rsidRDefault="00B62742" w:rsidP="00B62742">
            <w:pPr>
              <w:jc w:val="center"/>
            </w:pPr>
            <w:r w:rsidRPr="003E6EA5">
              <w:t>m2</w:t>
            </w:r>
          </w:p>
        </w:tc>
        <w:tc>
          <w:tcPr>
            <w:tcW w:w="1701" w:type="dxa"/>
          </w:tcPr>
          <w:p w:rsidR="00B62742" w:rsidRDefault="00452FF0">
            <w:r>
              <w:t>80</w:t>
            </w:r>
          </w:p>
        </w:tc>
        <w:tc>
          <w:tcPr>
            <w:tcW w:w="1591" w:type="dxa"/>
          </w:tcPr>
          <w:p w:rsidR="00B62742" w:rsidRDefault="00452FF0">
            <w:r>
              <w:t>80</w:t>
            </w:r>
          </w:p>
        </w:tc>
      </w:tr>
      <w:tr w:rsidR="00B62742" w:rsidTr="00B62742">
        <w:tc>
          <w:tcPr>
            <w:tcW w:w="534" w:type="dxa"/>
          </w:tcPr>
          <w:p w:rsidR="00B62742" w:rsidRDefault="00B62742" w:rsidP="00B62742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B62742" w:rsidRDefault="00452FF0" w:rsidP="00B62742">
            <w:pPr>
              <w:jc w:val="both"/>
            </w:pPr>
            <w:r>
              <w:t>Gruntowanie podłoży – powierzchnie pionowe i poziome</w:t>
            </w:r>
          </w:p>
        </w:tc>
        <w:tc>
          <w:tcPr>
            <w:tcW w:w="992" w:type="dxa"/>
          </w:tcPr>
          <w:p w:rsidR="00B62742" w:rsidRDefault="00B62742" w:rsidP="00B62742">
            <w:pPr>
              <w:jc w:val="center"/>
            </w:pPr>
            <w:r w:rsidRPr="003E6EA5">
              <w:t>m2</w:t>
            </w:r>
          </w:p>
        </w:tc>
        <w:tc>
          <w:tcPr>
            <w:tcW w:w="1701" w:type="dxa"/>
          </w:tcPr>
          <w:p w:rsidR="00B62742" w:rsidRDefault="00B62742"/>
          <w:p w:rsidR="00452FF0" w:rsidRDefault="00452FF0">
            <w:r>
              <w:t>2020</w:t>
            </w:r>
          </w:p>
        </w:tc>
        <w:tc>
          <w:tcPr>
            <w:tcW w:w="1591" w:type="dxa"/>
          </w:tcPr>
          <w:p w:rsidR="00B62742" w:rsidRDefault="00B62742"/>
          <w:p w:rsidR="00452FF0" w:rsidRDefault="00452FF0">
            <w:r>
              <w:t>2020</w:t>
            </w:r>
          </w:p>
        </w:tc>
      </w:tr>
      <w:tr w:rsidR="00B62742" w:rsidTr="00B62742">
        <w:tc>
          <w:tcPr>
            <w:tcW w:w="534" w:type="dxa"/>
          </w:tcPr>
          <w:p w:rsidR="00B62742" w:rsidRDefault="00B62742" w:rsidP="00B62742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B62742" w:rsidRDefault="00452FF0" w:rsidP="00B62742">
            <w:pPr>
              <w:jc w:val="both"/>
            </w:pPr>
            <w:r>
              <w:t>Dwukrotne malowanie farbami emulsyjnymi tynków wewnętrznych sufitów</w:t>
            </w:r>
          </w:p>
        </w:tc>
        <w:tc>
          <w:tcPr>
            <w:tcW w:w="992" w:type="dxa"/>
          </w:tcPr>
          <w:p w:rsidR="00B62742" w:rsidRDefault="00B62742" w:rsidP="00B62742">
            <w:pPr>
              <w:jc w:val="center"/>
            </w:pPr>
            <w:r w:rsidRPr="003E6EA5">
              <w:t>m2</w:t>
            </w:r>
          </w:p>
        </w:tc>
        <w:tc>
          <w:tcPr>
            <w:tcW w:w="1701" w:type="dxa"/>
          </w:tcPr>
          <w:p w:rsidR="00B62742" w:rsidRDefault="00B62742"/>
          <w:p w:rsidR="00452FF0" w:rsidRDefault="00452FF0">
            <w:r>
              <w:t>750</w:t>
            </w:r>
          </w:p>
        </w:tc>
        <w:tc>
          <w:tcPr>
            <w:tcW w:w="1591" w:type="dxa"/>
          </w:tcPr>
          <w:p w:rsidR="00B62742" w:rsidRDefault="00B62742"/>
          <w:p w:rsidR="00452FF0" w:rsidRDefault="00452FF0">
            <w:r>
              <w:t>750</w:t>
            </w:r>
          </w:p>
        </w:tc>
      </w:tr>
      <w:tr w:rsidR="00B62742" w:rsidTr="00B62742">
        <w:tc>
          <w:tcPr>
            <w:tcW w:w="534" w:type="dxa"/>
          </w:tcPr>
          <w:p w:rsidR="00B62742" w:rsidRDefault="00B62742" w:rsidP="00B62742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B62742" w:rsidRDefault="00452FF0" w:rsidP="00B62742">
            <w:pPr>
              <w:jc w:val="both"/>
            </w:pPr>
            <w:r>
              <w:t>Dwukrotne malowanie farbami emulsyjnymi tynków wewnętrznych ścian</w:t>
            </w:r>
          </w:p>
        </w:tc>
        <w:tc>
          <w:tcPr>
            <w:tcW w:w="992" w:type="dxa"/>
          </w:tcPr>
          <w:p w:rsidR="00B62742" w:rsidRDefault="00B62742" w:rsidP="00B62742">
            <w:pPr>
              <w:jc w:val="center"/>
            </w:pPr>
            <w:r w:rsidRPr="003E6EA5">
              <w:t>m2</w:t>
            </w:r>
          </w:p>
        </w:tc>
        <w:tc>
          <w:tcPr>
            <w:tcW w:w="1701" w:type="dxa"/>
          </w:tcPr>
          <w:p w:rsidR="00B62742" w:rsidRDefault="00B62742"/>
          <w:p w:rsidR="00452FF0" w:rsidRDefault="00452FF0">
            <w:r>
              <w:t>1270</w:t>
            </w:r>
          </w:p>
        </w:tc>
        <w:tc>
          <w:tcPr>
            <w:tcW w:w="1591" w:type="dxa"/>
          </w:tcPr>
          <w:p w:rsidR="00B62742" w:rsidRDefault="00B62742"/>
          <w:p w:rsidR="00452FF0" w:rsidRDefault="00452FF0">
            <w:r>
              <w:t>1270</w:t>
            </w:r>
          </w:p>
        </w:tc>
      </w:tr>
      <w:tr w:rsidR="00B62742" w:rsidTr="00B62742">
        <w:tc>
          <w:tcPr>
            <w:tcW w:w="534" w:type="dxa"/>
          </w:tcPr>
          <w:p w:rsidR="00B62742" w:rsidRDefault="00B62742" w:rsidP="00B62742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B62742" w:rsidRDefault="004B6E57" w:rsidP="00B62742">
            <w:pPr>
              <w:jc w:val="both"/>
            </w:pPr>
            <w:r>
              <w:t>Dwukrotne malowanie farbami olejnymi tynków wewnętrznych ścian z jednokrotnym szpachlowaniem</w:t>
            </w:r>
          </w:p>
        </w:tc>
        <w:tc>
          <w:tcPr>
            <w:tcW w:w="992" w:type="dxa"/>
          </w:tcPr>
          <w:p w:rsidR="00B62742" w:rsidRDefault="00B62742" w:rsidP="00B62742">
            <w:pPr>
              <w:jc w:val="center"/>
            </w:pPr>
            <w:r w:rsidRPr="003E6EA5">
              <w:t>m2</w:t>
            </w:r>
          </w:p>
        </w:tc>
        <w:tc>
          <w:tcPr>
            <w:tcW w:w="1701" w:type="dxa"/>
          </w:tcPr>
          <w:p w:rsidR="00B62742" w:rsidRDefault="00B62742"/>
          <w:p w:rsidR="004B6E57" w:rsidRDefault="004B6E57"/>
          <w:p w:rsidR="004B6E57" w:rsidRDefault="004B6E57">
            <w:r>
              <w:t>650</w:t>
            </w:r>
          </w:p>
        </w:tc>
        <w:tc>
          <w:tcPr>
            <w:tcW w:w="1591" w:type="dxa"/>
          </w:tcPr>
          <w:p w:rsidR="00B62742" w:rsidRDefault="00B62742"/>
          <w:p w:rsidR="004B6E57" w:rsidRDefault="004B6E57"/>
          <w:p w:rsidR="004B6E57" w:rsidRDefault="004B6E57">
            <w:r>
              <w:t>650</w:t>
            </w:r>
          </w:p>
        </w:tc>
      </w:tr>
      <w:tr w:rsidR="00B62742" w:rsidTr="00B62742">
        <w:tc>
          <w:tcPr>
            <w:tcW w:w="534" w:type="dxa"/>
          </w:tcPr>
          <w:p w:rsidR="00B62742" w:rsidRDefault="00B62742" w:rsidP="00B62742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B62742" w:rsidRDefault="004B6E57" w:rsidP="00B62742">
            <w:pPr>
              <w:jc w:val="both"/>
            </w:pPr>
            <w:r>
              <w:t>Rusztowania przesuwne wewnętrzne o wys. 6,5m</w:t>
            </w:r>
          </w:p>
        </w:tc>
        <w:tc>
          <w:tcPr>
            <w:tcW w:w="992" w:type="dxa"/>
          </w:tcPr>
          <w:p w:rsidR="00B62742" w:rsidRDefault="004B6E57" w:rsidP="00B62742">
            <w:pPr>
              <w:jc w:val="center"/>
            </w:pPr>
            <w:r>
              <w:t>kolumna</w:t>
            </w:r>
          </w:p>
        </w:tc>
        <w:tc>
          <w:tcPr>
            <w:tcW w:w="1701" w:type="dxa"/>
          </w:tcPr>
          <w:p w:rsidR="00B62742" w:rsidRDefault="00B62742"/>
          <w:p w:rsidR="004B6E57" w:rsidRDefault="004B6E57">
            <w:r>
              <w:t>10</w:t>
            </w:r>
          </w:p>
        </w:tc>
        <w:tc>
          <w:tcPr>
            <w:tcW w:w="1591" w:type="dxa"/>
          </w:tcPr>
          <w:p w:rsidR="00B62742" w:rsidRDefault="00B62742"/>
          <w:p w:rsidR="004B6E57" w:rsidRDefault="004B6E57">
            <w:r>
              <w:t>10</w:t>
            </w:r>
          </w:p>
        </w:tc>
      </w:tr>
      <w:tr w:rsidR="00B62742" w:rsidTr="00B62742">
        <w:tc>
          <w:tcPr>
            <w:tcW w:w="534" w:type="dxa"/>
          </w:tcPr>
          <w:p w:rsidR="00B62742" w:rsidRDefault="00B62742" w:rsidP="00B62742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B62742" w:rsidRDefault="004B6E57" w:rsidP="00B62742">
            <w:pPr>
              <w:jc w:val="both"/>
            </w:pPr>
            <w:r>
              <w:t>Rusztowania ramowe przestrzenne o wys. Do 6m</w:t>
            </w:r>
          </w:p>
        </w:tc>
        <w:tc>
          <w:tcPr>
            <w:tcW w:w="992" w:type="dxa"/>
          </w:tcPr>
          <w:p w:rsidR="00B62742" w:rsidRDefault="004B6E57" w:rsidP="00B62742">
            <w:pPr>
              <w:jc w:val="center"/>
            </w:pPr>
            <w:r>
              <w:t>kolumna</w:t>
            </w:r>
          </w:p>
        </w:tc>
        <w:tc>
          <w:tcPr>
            <w:tcW w:w="1701" w:type="dxa"/>
          </w:tcPr>
          <w:p w:rsidR="00B62742" w:rsidRDefault="00B62742"/>
          <w:p w:rsidR="004B6E57" w:rsidRDefault="004B6E57">
            <w:r>
              <w:t>5</w:t>
            </w:r>
          </w:p>
        </w:tc>
        <w:tc>
          <w:tcPr>
            <w:tcW w:w="1591" w:type="dxa"/>
          </w:tcPr>
          <w:p w:rsidR="00B62742" w:rsidRDefault="00B62742"/>
          <w:p w:rsidR="004B6E57" w:rsidRDefault="004B6E57">
            <w:r>
              <w:t>5</w:t>
            </w:r>
          </w:p>
        </w:tc>
      </w:tr>
      <w:tr w:rsidR="00B62742" w:rsidTr="00B62742">
        <w:tc>
          <w:tcPr>
            <w:tcW w:w="534" w:type="dxa"/>
          </w:tcPr>
          <w:p w:rsidR="00B62742" w:rsidRDefault="00B62742" w:rsidP="00B62742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B62742" w:rsidRDefault="004B6E57" w:rsidP="00B62742">
            <w:pPr>
              <w:jc w:val="both"/>
            </w:pPr>
            <w:r>
              <w:t>Czyszczenie i mycie posadzek kamiennych i terakotowych oraz glazury na ścianach</w:t>
            </w:r>
          </w:p>
        </w:tc>
        <w:tc>
          <w:tcPr>
            <w:tcW w:w="992" w:type="dxa"/>
          </w:tcPr>
          <w:p w:rsidR="00B62742" w:rsidRDefault="00B62742" w:rsidP="00B62742">
            <w:pPr>
              <w:jc w:val="center"/>
            </w:pPr>
            <w:r w:rsidRPr="003E6EA5">
              <w:t>m2</w:t>
            </w:r>
          </w:p>
        </w:tc>
        <w:tc>
          <w:tcPr>
            <w:tcW w:w="1701" w:type="dxa"/>
          </w:tcPr>
          <w:p w:rsidR="00B62742" w:rsidRDefault="00B62742"/>
          <w:p w:rsidR="004B6E57" w:rsidRDefault="004B6E57">
            <w:r>
              <w:t>1300</w:t>
            </w:r>
          </w:p>
        </w:tc>
        <w:tc>
          <w:tcPr>
            <w:tcW w:w="1591" w:type="dxa"/>
          </w:tcPr>
          <w:p w:rsidR="00B62742" w:rsidRDefault="00B62742"/>
          <w:p w:rsidR="004B6E57" w:rsidRDefault="004B6E57">
            <w:r>
              <w:t>1300</w:t>
            </w:r>
          </w:p>
        </w:tc>
      </w:tr>
      <w:tr w:rsidR="004B6E57" w:rsidTr="00B62742">
        <w:tc>
          <w:tcPr>
            <w:tcW w:w="534" w:type="dxa"/>
          </w:tcPr>
          <w:p w:rsidR="004B6E57" w:rsidRDefault="004B6E57" w:rsidP="00B62742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4B6E57" w:rsidRDefault="004B6E57" w:rsidP="00B62742">
            <w:pPr>
              <w:jc w:val="both"/>
            </w:pPr>
            <w:r>
              <w:t>Montaż stolarki drzwiowej zewnętrznej</w:t>
            </w:r>
          </w:p>
        </w:tc>
        <w:tc>
          <w:tcPr>
            <w:tcW w:w="992" w:type="dxa"/>
          </w:tcPr>
          <w:p w:rsidR="004B6E57" w:rsidRPr="003E6EA5" w:rsidRDefault="004B6E57" w:rsidP="00B62742">
            <w:pPr>
              <w:jc w:val="center"/>
            </w:pPr>
            <w:r>
              <w:t>szt.</w:t>
            </w:r>
          </w:p>
        </w:tc>
        <w:tc>
          <w:tcPr>
            <w:tcW w:w="1701" w:type="dxa"/>
          </w:tcPr>
          <w:p w:rsidR="004B6E57" w:rsidRDefault="004B6E57">
            <w:r>
              <w:t>2</w:t>
            </w:r>
          </w:p>
        </w:tc>
        <w:tc>
          <w:tcPr>
            <w:tcW w:w="1591" w:type="dxa"/>
          </w:tcPr>
          <w:p w:rsidR="004B6E57" w:rsidRDefault="004B6E57">
            <w:r>
              <w:t>2</w:t>
            </w:r>
          </w:p>
          <w:p w:rsidR="004B6E57" w:rsidRDefault="004B6E57"/>
        </w:tc>
      </w:tr>
    </w:tbl>
    <w:p w:rsidR="00B62742" w:rsidRDefault="00B62742"/>
    <w:sectPr w:rsidR="00B62742" w:rsidSect="0028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62742"/>
    <w:rsid w:val="002858F3"/>
    <w:rsid w:val="00452FF0"/>
    <w:rsid w:val="004B6E57"/>
    <w:rsid w:val="00B6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2021-11-26T06:54:00Z</dcterms:created>
  <dcterms:modified xsi:type="dcterms:W3CDTF">2021-11-26T07:28:00Z</dcterms:modified>
</cp:coreProperties>
</file>